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B" w:rsidRDefault="0000754D" w:rsidP="00892D9E">
      <w:pPr>
        <w:jc w:val="center"/>
      </w:pPr>
      <w:r>
        <w:rPr>
          <w:noProof/>
        </w:rPr>
        <w:drawing>
          <wp:inline distT="0" distB="0" distL="0" distR="0" wp14:anchorId="7D262227" wp14:editId="05EE6E2D">
            <wp:extent cx="2105025" cy="835328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54" cy="8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E2" w:rsidRPr="00892D9E" w:rsidRDefault="00892D9E" w:rsidP="00892D9E">
      <w:pPr>
        <w:pStyle w:val="NormalWeb"/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i/>
          <w:color w:val="000000" w:themeColor="text1"/>
          <w:kern w:val="24"/>
          <w:sz w:val="36"/>
          <w:szCs w:val="36"/>
          <w:lang w:val="es-ES"/>
        </w:rPr>
        <w:t xml:space="preserve">Price </w:t>
      </w:r>
      <w:proofErr w:type="spellStart"/>
      <w:r w:rsidRPr="00892D9E">
        <w:rPr>
          <w:rFonts w:ascii="Calibri" w:eastAsia="Calibri" w:hAnsi="Calibri"/>
          <w:i/>
          <w:color w:val="000000" w:themeColor="text1"/>
          <w:kern w:val="24"/>
          <w:sz w:val="36"/>
          <w:szCs w:val="36"/>
          <w:lang w:val="es-ES"/>
        </w:rPr>
        <w:t>Brothers</w:t>
      </w:r>
      <w:proofErr w:type="spellEnd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 ha estado en el 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m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ercado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 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por sobre 38 a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ños y 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provee: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40+ Horas de Trabajo a la Semana</w:t>
      </w:r>
    </w:p>
    <w:p w:rsidR="00A149E0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Sobre Tiempo Opcional que Paga 1-½ Veces el S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alario por H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ora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Programas de Incentivos Incluyendo “</w:t>
      </w:r>
      <w:proofErr w:type="spellStart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Eagles</w:t>
      </w:r>
      <w:proofErr w:type="spellEnd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” (Águilas), “</w:t>
      </w:r>
      <w:proofErr w:type="spellStart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Bird</w:t>
      </w:r>
      <w:proofErr w:type="spellEnd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 </w:t>
      </w:r>
      <w:proofErr w:type="spellStart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Dog</w:t>
      </w:r>
      <w:proofErr w:type="spellEnd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” (Perro de Caza); &amp; “</w:t>
      </w:r>
      <w:proofErr w:type="spellStart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Production</w:t>
      </w:r>
      <w:proofErr w:type="spellEnd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” (Producción)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Pareo Corporativo Para su 401K (hasta 4%)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Seguro de Salud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Seguro Dental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Seguro de Visión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Seguro de Vida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Días Feriados Pagos (Mínimo de 6)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Vacaciones Pagas (Hasta 3 Semanas)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Flexibilidad Orientada a la Familia (tiempo libre según sea necesario)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Descuento en Salud al Participar en Programas de Bienestar</w:t>
      </w:r>
    </w:p>
    <w:p w:rsidR="008751E2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Cobertura </w:t>
      </w: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de Medicamentos Recetados</w:t>
      </w:r>
    </w:p>
    <w:p w:rsid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Cuenta de Gastos Flexibles (</w:t>
      </w:r>
      <w:r w:rsidRPr="00892D9E">
        <w:rPr>
          <w:rFonts w:ascii="Calibri" w:eastAsia="Calibri" w:hAnsi="Calibri"/>
          <w:i/>
          <w:color w:val="000000" w:themeColor="text1"/>
          <w:kern w:val="24"/>
          <w:sz w:val="36"/>
          <w:szCs w:val="36"/>
          <w:lang w:val="es-ES"/>
        </w:rPr>
        <w:t>FSA</w:t>
      </w: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)</w:t>
      </w:r>
    </w:p>
    <w:p w:rsid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Cuenta de Ahorros para la Salud (</w:t>
      </w:r>
      <w:r>
        <w:rPr>
          <w:rFonts w:ascii="Calibri" w:eastAsia="Calibri" w:hAnsi="Calibri"/>
          <w:i/>
          <w:color w:val="000000" w:themeColor="text1"/>
          <w:kern w:val="24"/>
          <w:sz w:val="36"/>
          <w:szCs w:val="36"/>
          <w:lang w:val="es-ES"/>
        </w:rPr>
        <w:t>HSA</w:t>
      </w: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)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Tiempo de Viaje Pago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Vestimenta</w:t>
      </w: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</w:rPr>
        <w:t xml:space="preserve"> de </w:t>
      </w:r>
      <w:r w:rsidRPr="00892D9E">
        <w:rPr>
          <w:rFonts w:ascii="Calibri" w:eastAsia="Calibri" w:hAnsi="Calibri"/>
          <w:i/>
          <w:color w:val="000000" w:themeColor="text1"/>
          <w:kern w:val="24"/>
          <w:sz w:val="36"/>
          <w:szCs w:val="36"/>
        </w:rPr>
        <w:t>Price Brothers, Inc.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Eventos Familiares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Fiesta de Navidad</w:t>
      </w:r>
    </w:p>
    <w:p w:rsidR="00892D9E" w:rsidRPr="00892D9E" w:rsidRDefault="00892D9E" w:rsidP="00892D9E">
      <w:pPr>
        <w:pStyle w:val="NormalWeb"/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Descuento Telefónicos con </w:t>
      </w:r>
      <w:proofErr w:type="spellStart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Verizon</w:t>
      </w:r>
      <w:proofErr w:type="spellEnd"/>
    </w:p>
    <w:p w:rsidR="00892D9E" w:rsidRPr="00892D9E" w:rsidRDefault="00892D9E" w:rsidP="00892D9E">
      <w:pPr>
        <w:pStyle w:val="NormalWeb"/>
        <w:spacing w:after="160" w:line="256" w:lineRule="auto"/>
        <w:jc w:val="both"/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</w:pPr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>En los pasados 8 años, 5 compañías de</w:t>
      </w:r>
      <w:bookmarkStart w:id="0" w:name="_GoBack"/>
      <w:bookmarkEnd w:id="0"/>
      <w:r w:rsidRPr="00892D9E">
        <w:rPr>
          <w:rFonts w:ascii="Calibri" w:eastAsia="Calibri" w:hAnsi="Calibri"/>
          <w:color w:val="000000" w:themeColor="text1"/>
          <w:kern w:val="24"/>
          <w:sz w:val="36"/>
          <w:szCs w:val="36"/>
          <w:lang w:val="es-ES"/>
        </w:rPr>
        <w:t xml:space="preserve"> plomería con 100 empleados o más han fracasado en el área y dejaron de existir.</w:t>
      </w:r>
    </w:p>
    <w:p w:rsidR="0000754D" w:rsidRPr="00892D9E" w:rsidRDefault="0000754D" w:rsidP="00892D9E">
      <w:pPr>
        <w:pStyle w:val="NormalWeb"/>
        <w:spacing w:before="0" w:beforeAutospacing="0" w:after="160" w:afterAutospacing="0" w:line="256" w:lineRule="auto"/>
        <w:jc w:val="both"/>
        <w:rPr>
          <w:lang w:val="es-ES"/>
        </w:rPr>
      </w:pPr>
    </w:p>
    <w:sectPr w:rsidR="0000754D" w:rsidRPr="00892D9E" w:rsidSect="00315BF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60"/>
    <w:multiLevelType w:val="hybridMultilevel"/>
    <w:tmpl w:val="09A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7094"/>
    <w:multiLevelType w:val="hybridMultilevel"/>
    <w:tmpl w:val="689A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4D"/>
    <w:rsid w:val="0000754D"/>
    <w:rsid w:val="000E5D0B"/>
    <w:rsid w:val="00315BFD"/>
    <w:rsid w:val="0060566B"/>
    <w:rsid w:val="008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Kellum</dc:creator>
  <cp:lastModifiedBy>Janice Conklin</cp:lastModifiedBy>
  <cp:revision>2</cp:revision>
  <cp:lastPrinted>2016-04-22T18:42:00Z</cp:lastPrinted>
  <dcterms:created xsi:type="dcterms:W3CDTF">2016-05-03T17:28:00Z</dcterms:created>
  <dcterms:modified xsi:type="dcterms:W3CDTF">2016-05-03T17:28:00Z</dcterms:modified>
</cp:coreProperties>
</file>